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960" w:rsidRDefault="009E2960" w:rsidP="009E2960">
      <w:pPr>
        <w:widowControl w:val="0"/>
        <w:autoSpaceDE w:val="0"/>
        <w:autoSpaceDN w:val="0"/>
        <w:adjustRightInd w:val="0"/>
        <w:spacing w:after="0" w:line="240" w:lineRule="auto"/>
        <w:ind w:left="54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</w:p>
    <w:p w:rsidR="0042597A" w:rsidRPr="0042597A" w:rsidRDefault="007D2ABD" w:rsidP="003C487E">
      <w:pPr>
        <w:pStyle w:val="a8"/>
        <w:jc w:val="center"/>
        <w:rPr>
          <w:b/>
          <w:sz w:val="24"/>
        </w:rPr>
      </w:pPr>
      <w:r w:rsidRPr="0042597A">
        <w:rPr>
          <w:b/>
          <w:sz w:val="24"/>
        </w:rPr>
        <w:t>Отчет о достижении значений показателей муниципальной программы</w:t>
      </w:r>
      <w:r w:rsidR="009E2960" w:rsidRPr="0042597A">
        <w:rPr>
          <w:b/>
          <w:sz w:val="24"/>
        </w:rPr>
        <w:t xml:space="preserve"> «</w:t>
      </w:r>
      <w:r w:rsidR="0042597A" w:rsidRPr="0042597A">
        <w:rPr>
          <w:rFonts w:eastAsia="Calibri"/>
          <w:b/>
          <w:color w:val="000000"/>
          <w:sz w:val="24"/>
        </w:rPr>
        <w:t>Совершенствование</w:t>
      </w:r>
      <w:r w:rsidR="0042597A" w:rsidRPr="0042597A">
        <w:rPr>
          <w:b/>
          <w:sz w:val="24"/>
        </w:rPr>
        <w:t xml:space="preserve"> муниципального управления и профилактика </w:t>
      </w:r>
    </w:p>
    <w:p w:rsidR="003C487E" w:rsidRDefault="0042597A" w:rsidP="003C487E">
      <w:pPr>
        <w:spacing w:after="0" w:line="240" w:lineRule="auto"/>
        <w:ind w:right="42"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597A">
        <w:rPr>
          <w:rFonts w:ascii="Times New Roman" w:hAnsi="Times New Roman" w:cs="Times New Roman"/>
          <w:b/>
          <w:sz w:val="24"/>
          <w:szCs w:val="24"/>
        </w:rPr>
        <w:t>правонарушений на территории Александровского района</w:t>
      </w:r>
      <w:r w:rsidR="009E2960" w:rsidRPr="004259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7D2ABD" w:rsidRPr="004259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</w:p>
    <w:p w:rsidR="007D2ABD" w:rsidRPr="0042597A" w:rsidRDefault="007D2ABD" w:rsidP="003C487E">
      <w:pPr>
        <w:spacing w:after="0" w:line="240" w:lineRule="auto"/>
        <w:ind w:right="42"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59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результатов структурных элементов муниципальной программы</w:t>
      </w:r>
      <w:r w:rsidR="003010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</w:t>
      </w:r>
      <w:r w:rsidR="005C0D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31.12</w:t>
      </w:r>
      <w:r w:rsidR="009E2960" w:rsidRPr="004259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.2023 года</w:t>
      </w:r>
    </w:p>
    <w:p w:rsidR="007D2ABD" w:rsidRPr="007D2ABD" w:rsidRDefault="007D2ABD" w:rsidP="003C48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632" w:type="dxa"/>
        <w:tblInd w:w="-5" w:type="dxa"/>
        <w:tblLayout w:type="fixed"/>
        <w:tblLook w:val="04A0"/>
      </w:tblPr>
      <w:tblGrid>
        <w:gridCol w:w="709"/>
        <w:gridCol w:w="2126"/>
        <w:gridCol w:w="1418"/>
        <w:gridCol w:w="1559"/>
        <w:gridCol w:w="1418"/>
        <w:gridCol w:w="1417"/>
        <w:gridCol w:w="1985"/>
      </w:tblGrid>
      <w:tr w:rsidR="007D2ABD" w:rsidRPr="007D2ABD" w:rsidTr="00396877">
        <w:trPr>
          <w:trHeight w:val="45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ABD" w:rsidRPr="007D2ABD" w:rsidRDefault="007D2ABD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2A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</w:t>
            </w:r>
            <w:r w:rsidRPr="007D2A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proofErr w:type="spellStart"/>
            <w:proofErr w:type="gramStart"/>
            <w:r w:rsidRPr="007D2A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7D2A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</w:t>
            </w:r>
            <w:proofErr w:type="spellStart"/>
            <w:r w:rsidRPr="007D2A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ABD" w:rsidRPr="007D2ABD" w:rsidRDefault="007D2ABD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2A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показателя (результата)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ABD" w:rsidRPr="007D2ABD" w:rsidRDefault="007D2ABD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2A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ABD" w:rsidRPr="007D2ABD" w:rsidRDefault="007D2ABD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2A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Значение показателя (результата)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ABD" w:rsidRPr="007D2ABD" w:rsidRDefault="007D2ABD" w:rsidP="009E2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2A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Обоснование отклонения значения показателя (результата)</w:t>
            </w:r>
          </w:p>
          <w:p w:rsidR="007D2ABD" w:rsidRPr="007D2ABD" w:rsidRDefault="007D2ABD" w:rsidP="009E2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2A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(при наличии)</w:t>
            </w:r>
          </w:p>
        </w:tc>
      </w:tr>
      <w:tr w:rsidR="007D2ABD" w:rsidRPr="007D2ABD" w:rsidTr="00396877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ABD" w:rsidRPr="007D2ABD" w:rsidRDefault="007D2ABD" w:rsidP="007D2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ABD" w:rsidRPr="007D2ABD" w:rsidRDefault="007D2ABD" w:rsidP="007D2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ABD" w:rsidRPr="007D2ABD" w:rsidRDefault="007D2ABD" w:rsidP="007D2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ABD" w:rsidRPr="007D2ABD" w:rsidRDefault="009E2960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9687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год, предшествующий отчетному </w:t>
            </w:r>
            <w:r w:rsidR="007D2ABD" w:rsidRPr="007D2A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(текущему) году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ABD" w:rsidRPr="007D2ABD" w:rsidRDefault="007D2ABD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2A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отчетный год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ABD" w:rsidRPr="007D2ABD" w:rsidRDefault="007D2ABD" w:rsidP="007D2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D2ABD" w:rsidRPr="007D2ABD" w:rsidTr="00396877">
        <w:trPr>
          <w:trHeight w:val="109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ABD" w:rsidRPr="007D2ABD" w:rsidRDefault="007D2ABD" w:rsidP="007D2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ABD" w:rsidRPr="007D2ABD" w:rsidRDefault="007D2ABD" w:rsidP="007D2A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ABD" w:rsidRPr="007D2ABD" w:rsidRDefault="007D2ABD" w:rsidP="007D2A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ABD" w:rsidRPr="007D2ABD" w:rsidRDefault="007D2ABD" w:rsidP="007D2A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ABD" w:rsidRPr="007D2ABD" w:rsidRDefault="007D2ABD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2A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ABD" w:rsidRPr="007D2ABD" w:rsidRDefault="007D2ABD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ru-RU"/>
              </w:rPr>
            </w:pPr>
            <w:r w:rsidRPr="007D2A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факт на отчетную дату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ABD" w:rsidRPr="007D2ABD" w:rsidRDefault="007D2ABD" w:rsidP="007D2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D2ABD" w:rsidRPr="007D2ABD" w:rsidTr="007D2ABD">
        <w:trPr>
          <w:trHeight w:val="300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97A" w:rsidRPr="0042597A" w:rsidRDefault="007D2ABD" w:rsidP="0042597A">
            <w:pPr>
              <w:pStyle w:val="a8"/>
              <w:jc w:val="center"/>
              <w:rPr>
                <w:b/>
                <w:sz w:val="16"/>
                <w:szCs w:val="16"/>
              </w:rPr>
            </w:pPr>
            <w:r w:rsidRPr="0042597A">
              <w:rPr>
                <w:b/>
                <w:color w:val="000000"/>
                <w:sz w:val="16"/>
                <w:szCs w:val="16"/>
              </w:rPr>
              <w:t>Муниципальная программа</w:t>
            </w:r>
            <w:r w:rsidR="00396877" w:rsidRPr="0042597A">
              <w:rPr>
                <w:b/>
                <w:color w:val="000000"/>
                <w:sz w:val="16"/>
                <w:szCs w:val="16"/>
              </w:rPr>
              <w:t xml:space="preserve"> </w:t>
            </w:r>
            <w:r w:rsidR="00396877" w:rsidRPr="0042597A">
              <w:rPr>
                <w:b/>
                <w:sz w:val="16"/>
                <w:szCs w:val="16"/>
              </w:rPr>
              <w:t>«</w:t>
            </w:r>
            <w:r w:rsidR="0042597A" w:rsidRPr="0042597A">
              <w:rPr>
                <w:b/>
                <w:sz w:val="16"/>
                <w:szCs w:val="16"/>
              </w:rPr>
              <w:t>«</w:t>
            </w:r>
            <w:r w:rsidR="0042597A" w:rsidRPr="0042597A">
              <w:rPr>
                <w:rFonts w:eastAsia="Calibri"/>
                <w:b/>
                <w:color w:val="000000"/>
                <w:sz w:val="16"/>
                <w:szCs w:val="16"/>
              </w:rPr>
              <w:t>Совершенствование</w:t>
            </w:r>
            <w:r w:rsidR="0042597A" w:rsidRPr="0042597A">
              <w:rPr>
                <w:b/>
                <w:sz w:val="16"/>
                <w:szCs w:val="16"/>
              </w:rPr>
              <w:t xml:space="preserve"> муниципального управления и профилактика </w:t>
            </w:r>
          </w:p>
          <w:p w:rsidR="007D2ABD" w:rsidRPr="007D2ABD" w:rsidRDefault="0042597A" w:rsidP="0042597A">
            <w:pPr>
              <w:ind w:right="42" w:firstLine="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42597A">
              <w:rPr>
                <w:rFonts w:ascii="Times New Roman" w:hAnsi="Times New Roman" w:cs="Times New Roman"/>
                <w:b/>
                <w:sz w:val="16"/>
                <w:szCs w:val="16"/>
              </w:rPr>
              <w:t>правонарушений на территории Александровского района»</w:t>
            </w:r>
          </w:p>
        </w:tc>
      </w:tr>
      <w:tr w:rsidR="007D2ABD" w:rsidRPr="007D2ABD" w:rsidTr="00396877">
        <w:trPr>
          <w:trHeight w:val="35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ABD" w:rsidRPr="007D2ABD" w:rsidRDefault="007D2ABD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2A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ABD" w:rsidRPr="003C487E" w:rsidRDefault="0042597A" w:rsidP="007D2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C487E">
              <w:rPr>
                <w:rFonts w:ascii="Times New Roman" w:hAnsi="Times New Roman" w:cs="Times New Roman"/>
                <w:color w:val="00000A"/>
                <w:sz w:val="16"/>
                <w:szCs w:val="16"/>
              </w:rPr>
              <w:t>Общее количество мероприятий, направленных на профилактику правонарушений среди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ABD" w:rsidRPr="007D2ABD" w:rsidRDefault="0042597A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ABD" w:rsidRPr="007D2ABD" w:rsidRDefault="003C487E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</w:t>
            </w:r>
            <w:r w:rsidR="007D2ABD" w:rsidRPr="007D2A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ABD" w:rsidRPr="007D2ABD" w:rsidRDefault="003C487E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ABD" w:rsidRPr="0057112E" w:rsidRDefault="005C0D61" w:rsidP="00301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ABD" w:rsidRPr="007D2ABD" w:rsidRDefault="007D2ABD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2A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2597A" w:rsidRPr="007D2ABD" w:rsidTr="00C71850">
        <w:trPr>
          <w:trHeight w:val="35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97A" w:rsidRPr="00396877" w:rsidRDefault="0042597A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9687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97A" w:rsidRPr="003C487E" w:rsidRDefault="0042597A" w:rsidP="00323D9A">
            <w:pPr>
              <w:spacing w:after="0" w:line="240" w:lineRule="auto"/>
              <w:rPr>
                <w:rFonts w:ascii="Times New Roman" w:hAnsi="Times New Roman" w:cs="Times New Roman"/>
                <w:b/>
                <w:color w:val="22272F"/>
                <w:sz w:val="16"/>
                <w:szCs w:val="16"/>
              </w:rPr>
            </w:pPr>
            <w:r w:rsidRPr="003C487E">
              <w:rPr>
                <w:rFonts w:ascii="Times New Roman" w:hAnsi="Times New Roman" w:cs="Times New Roman"/>
                <w:color w:val="00000A"/>
                <w:sz w:val="16"/>
                <w:szCs w:val="16"/>
              </w:rPr>
              <w:t>Количество муниципальных служащих, получивших дополнительное профессиональное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97A" w:rsidRPr="00396877" w:rsidRDefault="0042597A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97A" w:rsidRPr="00396877" w:rsidRDefault="003C487E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97A" w:rsidRPr="00396877" w:rsidRDefault="003C487E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97A" w:rsidRPr="0057112E" w:rsidRDefault="005C0D61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97A" w:rsidRPr="00396877" w:rsidRDefault="0042597A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2597A" w:rsidRPr="007D2ABD" w:rsidTr="00C71850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97A" w:rsidRPr="007D2ABD" w:rsidRDefault="0042597A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9687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</w:t>
            </w:r>
            <w:r w:rsidRPr="007D2A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597A" w:rsidRPr="003C487E" w:rsidRDefault="0042597A" w:rsidP="00323D9A">
            <w:pPr>
              <w:spacing w:after="0" w:line="240" w:lineRule="auto"/>
              <w:rPr>
                <w:rFonts w:ascii="Times New Roman" w:hAnsi="Times New Roman" w:cs="Times New Roman"/>
                <w:color w:val="00000A"/>
                <w:sz w:val="16"/>
                <w:szCs w:val="16"/>
              </w:rPr>
            </w:pPr>
            <w:r w:rsidRPr="003C487E">
              <w:rPr>
                <w:rFonts w:ascii="Times New Roman" w:hAnsi="Times New Roman" w:cs="Times New Roman"/>
                <w:sz w:val="16"/>
                <w:szCs w:val="16"/>
              </w:rPr>
              <w:t>Количество проведенных мероприятий по актуальным вопросам противодействия коррупции в муниципальном образовании Александровский район (семинаров, совещаний)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97A" w:rsidRPr="007D2ABD" w:rsidRDefault="0042597A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97A" w:rsidRPr="007D2ABD" w:rsidRDefault="003C487E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97A" w:rsidRPr="007D2ABD" w:rsidRDefault="003C487E" w:rsidP="003C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97A" w:rsidRPr="0057112E" w:rsidRDefault="0030106E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711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="0042597A" w:rsidRPr="005711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97A" w:rsidRPr="007D2ABD" w:rsidRDefault="0042597A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2A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2ABD" w:rsidRPr="007D2ABD" w:rsidTr="007D2ABD">
        <w:trPr>
          <w:trHeight w:val="300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ABD" w:rsidRPr="007D2ABD" w:rsidRDefault="00BF2C7D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F2C7D">
              <w:rPr>
                <w:rFonts w:ascii="Times New Roman" w:eastAsiaTheme="minorEastAsia" w:hAnsi="Times New Roman" w:cs="Times New Roman"/>
                <w:b/>
                <w:color w:val="22272F"/>
                <w:sz w:val="16"/>
                <w:szCs w:val="16"/>
              </w:rPr>
              <w:t>Комплекс процессных мероприятий «</w:t>
            </w:r>
            <w:r w:rsidR="00675739" w:rsidRPr="0067573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Обеспечение деятельности главы района  и аппарата управления администрации </w:t>
            </w:r>
            <w:r w:rsidR="00675739" w:rsidRPr="00675739">
              <w:rPr>
                <w:rFonts w:ascii="Times New Roman" w:hAnsi="Times New Roman" w:cs="Times New Roman"/>
                <w:sz w:val="16"/>
                <w:szCs w:val="16"/>
              </w:rPr>
              <w:t>Александровского района</w:t>
            </w:r>
            <w:r w:rsidRPr="00675739">
              <w:rPr>
                <w:rFonts w:ascii="Times New Roman" w:eastAsiaTheme="minorEastAsia" w:hAnsi="Times New Roman" w:cs="Times New Roman"/>
                <w:b/>
                <w:color w:val="22272F"/>
                <w:sz w:val="16"/>
                <w:szCs w:val="16"/>
              </w:rPr>
              <w:t>»</w:t>
            </w:r>
          </w:p>
        </w:tc>
      </w:tr>
      <w:tr w:rsidR="007D2ABD" w:rsidRPr="007D2ABD" w:rsidTr="0039687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ABD" w:rsidRPr="007D2ABD" w:rsidRDefault="0041429B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="007D2ABD" w:rsidRPr="007D2A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ABD" w:rsidRPr="00300574" w:rsidRDefault="00300574" w:rsidP="007D2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00574">
              <w:rPr>
                <w:rFonts w:ascii="Times New Roman" w:eastAsia="Times New Roman" w:hAnsi="Times New Roman" w:cs="Times New Roman"/>
                <w:sz w:val="16"/>
                <w:szCs w:val="16"/>
              </w:rPr>
              <w:t>Доля контрольных обращений граждан, рассмотренных в установленные сроки, от общего количества обращений граждан в администрацию Александровского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ABD" w:rsidRPr="007D2ABD" w:rsidRDefault="00300574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ABD" w:rsidRPr="007D2ABD" w:rsidRDefault="00300574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ABD" w:rsidRPr="007D2ABD" w:rsidRDefault="00300574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ABD" w:rsidRPr="007D2ABD" w:rsidRDefault="007D2ABD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2A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="00300574" w:rsidRPr="003A76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ABD" w:rsidRPr="007D2ABD" w:rsidRDefault="007D2ABD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D2A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1429B" w:rsidRPr="007D2ABD" w:rsidTr="0039687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429B" w:rsidRPr="007D2ABD" w:rsidRDefault="0041429B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29B" w:rsidRPr="00300574" w:rsidRDefault="00300574" w:rsidP="007D2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00574">
              <w:rPr>
                <w:rFonts w:ascii="Times New Roman" w:hAnsi="Times New Roman" w:cs="Times New Roman"/>
                <w:color w:val="00000A"/>
                <w:sz w:val="16"/>
                <w:szCs w:val="16"/>
              </w:rPr>
              <w:t>Доля взаимодействий граждан и коммерческих организаций с муниципальными органами и бюджетными учреждениями, осуществляемых в цифровом виде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429B" w:rsidRPr="007D2ABD" w:rsidRDefault="00300574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429B" w:rsidRPr="007D2ABD" w:rsidRDefault="00300574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429B" w:rsidRPr="007D2ABD" w:rsidRDefault="00300574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429B" w:rsidRPr="0057112E" w:rsidRDefault="0057798D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711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429B" w:rsidRPr="007D2ABD" w:rsidRDefault="0041429B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1429B" w:rsidRPr="007D2ABD" w:rsidTr="00DB538C">
        <w:trPr>
          <w:trHeight w:val="300"/>
        </w:trPr>
        <w:tc>
          <w:tcPr>
            <w:tcW w:w="1063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429B" w:rsidRPr="0057112E" w:rsidRDefault="0041429B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7112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Комплекс процессных мероприятий «</w:t>
            </w:r>
            <w:r w:rsidR="00697114" w:rsidRPr="0057112E">
              <w:rPr>
                <w:rFonts w:ascii="Times New Roman" w:hAnsi="Times New Roman" w:cs="Times New Roman"/>
                <w:sz w:val="16"/>
                <w:szCs w:val="16"/>
              </w:rPr>
              <w:t>Осуществление администрацией Александровского района отдельных государственных полномочий</w:t>
            </w:r>
            <w:r w:rsidRPr="0057112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»</w:t>
            </w:r>
          </w:p>
        </w:tc>
      </w:tr>
      <w:tr w:rsidR="00290E71" w:rsidRPr="007D2ABD" w:rsidTr="00290E7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0E71" w:rsidRPr="007D2ABD" w:rsidRDefault="00290E71" w:rsidP="0029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E71" w:rsidRPr="00400F6A" w:rsidRDefault="00400F6A" w:rsidP="0029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00F6A">
              <w:rPr>
                <w:rFonts w:ascii="Times New Roman" w:hAnsi="Times New Roman" w:cs="Times New Roman"/>
                <w:sz w:val="16"/>
                <w:szCs w:val="16"/>
              </w:rPr>
              <w:t>Доля исполненных отдельных государственных полномочий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0E71" w:rsidRPr="007D2ABD" w:rsidRDefault="00400F6A" w:rsidP="0029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400F6A" w:rsidRDefault="00400F6A" w:rsidP="00290E71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290E71" w:rsidRPr="00290E71" w:rsidRDefault="00400F6A" w:rsidP="00290E71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90E71" w:rsidRDefault="00290E71" w:rsidP="00290E71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400F6A" w:rsidRPr="00290E71" w:rsidRDefault="00400F6A" w:rsidP="00290E71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0E71" w:rsidRPr="0057112E" w:rsidRDefault="00400F6A" w:rsidP="0029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711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0E71" w:rsidRPr="007D2ABD" w:rsidRDefault="00290E71" w:rsidP="0029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1429B" w:rsidRPr="007D2ABD" w:rsidTr="00467A53">
        <w:trPr>
          <w:trHeight w:val="300"/>
        </w:trPr>
        <w:tc>
          <w:tcPr>
            <w:tcW w:w="1063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429B" w:rsidRPr="0057112E" w:rsidRDefault="0041429B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7112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Комплекс процессных мероприятий «</w:t>
            </w:r>
            <w:r w:rsidR="008E503D" w:rsidRPr="0057112E">
              <w:rPr>
                <w:rFonts w:ascii="Times New Roman" w:hAnsi="Times New Roman" w:cs="Times New Roman"/>
                <w:sz w:val="16"/>
                <w:szCs w:val="16"/>
              </w:rPr>
              <w:t>Выполнение администрацией Александровского района переданных полномочий поселений, в соответствии с заключенными соглашениями</w:t>
            </w:r>
            <w:r w:rsidRPr="0057112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»</w:t>
            </w:r>
          </w:p>
        </w:tc>
      </w:tr>
      <w:tr w:rsidR="0041429B" w:rsidRPr="007D2ABD" w:rsidTr="0039687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429B" w:rsidRPr="007D2ABD" w:rsidRDefault="0041429B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29B" w:rsidRPr="00365846" w:rsidRDefault="00365846" w:rsidP="007D2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65846">
              <w:rPr>
                <w:rFonts w:ascii="Times New Roman" w:hAnsi="Times New Roman" w:cs="Times New Roman"/>
                <w:sz w:val="16"/>
                <w:szCs w:val="16"/>
              </w:rPr>
              <w:t>Доля исполненных переданных полномочий поселений, в соответствии с заключенными соглашениями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429B" w:rsidRPr="007D2ABD" w:rsidRDefault="00365846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429B" w:rsidRPr="007D2ABD" w:rsidRDefault="00365846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429B" w:rsidRPr="007D2ABD" w:rsidRDefault="00365846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429B" w:rsidRPr="0057112E" w:rsidRDefault="00365846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711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429B" w:rsidRPr="007D2ABD" w:rsidRDefault="0041429B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1429B" w:rsidRPr="007D2ABD" w:rsidTr="00813F49">
        <w:trPr>
          <w:trHeight w:val="300"/>
        </w:trPr>
        <w:tc>
          <w:tcPr>
            <w:tcW w:w="1063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429B" w:rsidRPr="0057112E" w:rsidRDefault="0041429B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7112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Комплекс процессных мероприятий «</w:t>
            </w:r>
            <w:r w:rsidR="00F12567" w:rsidRPr="0057112E">
              <w:rPr>
                <w:rFonts w:ascii="Times New Roman" w:eastAsia="Times New Roman" w:hAnsi="Times New Roman" w:cs="Times New Roman"/>
                <w:sz w:val="16"/>
                <w:szCs w:val="16"/>
              </w:rPr>
              <w:t>Осуществление административно-хозяйственного и автотранспортного обеспечения органов местного самоуправления Александровского района</w:t>
            </w:r>
            <w:r w:rsidRPr="0057112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»</w:t>
            </w:r>
          </w:p>
        </w:tc>
      </w:tr>
      <w:tr w:rsidR="00F12567" w:rsidRPr="007D2ABD" w:rsidTr="00DC71D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567" w:rsidRPr="007D2ABD" w:rsidRDefault="00F12567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567" w:rsidRPr="00F12567" w:rsidRDefault="00F12567" w:rsidP="007D2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256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Площадь зданий и сооружений, находящихся в пользовании муниципального казенного учреждения "Хозяйственный отдел </w:t>
            </w:r>
            <w:r w:rsidRPr="00F1256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администрации Александровского района Оренбургской области" и соответствующих санитарным нормам и правилам противопожарной безопасности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2567" w:rsidRPr="00F12567" w:rsidRDefault="00F12567" w:rsidP="00323D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12567" w:rsidRPr="00F12567" w:rsidRDefault="00F12567" w:rsidP="00323D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12567" w:rsidRPr="00F12567" w:rsidRDefault="00F12567" w:rsidP="00323D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2567">
              <w:rPr>
                <w:rFonts w:ascii="Times New Roman" w:hAnsi="Times New Roman" w:cs="Times New Roman"/>
                <w:sz w:val="16"/>
                <w:szCs w:val="16"/>
              </w:rPr>
              <w:t>кв.м.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2567" w:rsidRPr="00F12567" w:rsidRDefault="00F12567" w:rsidP="00323D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12567" w:rsidRPr="00F12567" w:rsidRDefault="00F12567" w:rsidP="00323D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12567" w:rsidRPr="00F12567" w:rsidRDefault="00F12567" w:rsidP="00323D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2567">
              <w:rPr>
                <w:rFonts w:ascii="Times New Roman" w:hAnsi="Times New Roman" w:cs="Times New Roman"/>
                <w:sz w:val="16"/>
                <w:szCs w:val="16"/>
              </w:rPr>
              <w:t>2503,1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567" w:rsidRDefault="00F12567" w:rsidP="007D2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12567" w:rsidRPr="007D2ABD" w:rsidRDefault="00F12567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2567">
              <w:rPr>
                <w:rFonts w:ascii="Times New Roman" w:hAnsi="Times New Roman" w:cs="Times New Roman"/>
                <w:sz w:val="16"/>
                <w:szCs w:val="16"/>
              </w:rPr>
              <w:t>2503,1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567" w:rsidRPr="0057112E" w:rsidRDefault="00F12567" w:rsidP="007D2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12567" w:rsidRPr="0057112E" w:rsidRDefault="00F12567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7112E">
              <w:rPr>
                <w:rFonts w:ascii="Times New Roman" w:hAnsi="Times New Roman" w:cs="Times New Roman"/>
                <w:sz w:val="16"/>
                <w:szCs w:val="16"/>
              </w:rPr>
              <w:t>2503,1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567" w:rsidRPr="007D2ABD" w:rsidRDefault="00F12567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87DF9" w:rsidRPr="007D2ABD" w:rsidTr="00DB6416">
        <w:trPr>
          <w:trHeight w:val="300"/>
        </w:trPr>
        <w:tc>
          <w:tcPr>
            <w:tcW w:w="1063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DF9" w:rsidRPr="007D2ABD" w:rsidRDefault="00887DF9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7DF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lastRenderedPageBreak/>
              <w:t>Комплекс процессных мероприятий «</w:t>
            </w:r>
            <w:r w:rsidR="00BD5B75" w:rsidRPr="00BD5B75">
              <w:rPr>
                <w:rFonts w:ascii="Times New Roman" w:hAnsi="Times New Roman" w:cs="Times New Roman"/>
                <w:sz w:val="16"/>
                <w:szCs w:val="16"/>
              </w:rPr>
              <w:t>Развитие системы управления муниципальной службой в Александровском районе</w:t>
            </w:r>
            <w:r w:rsidRPr="00BD5B7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»</w:t>
            </w:r>
          </w:p>
        </w:tc>
      </w:tr>
      <w:tr w:rsidR="00887DF9" w:rsidRPr="007D2ABD" w:rsidTr="0039687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DF9" w:rsidRDefault="00887DF9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DF9" w:rsidRPr="00A74AD3" w:rsidRDefault="00A74AD3" w:rsidP="007D2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4AD3">
              <w:rPr>
                <w:rFonts w:ascii="Times New Roman" w:hAnsi="Times New Roman" w:cs="Times New Roman"/>
                <w:color w:val="00000A"/>
                <w:sz w:val="16"/>
                <w:szCs w:val="16"/>
              </w:rPr>
              <w:t>Количество муниципальных служащих, получивших дополнительное профессиональное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DF9" w:rsidRPr="00A74AD3" w:rsidRDefault="00A74AD3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4AD3">
              <w:rPr>
                <w:rFonts w:ascii="Times New Roman" w:hAnsi="Times New Roman" w:cs="Times New Roman"/>
                <w:sz w:val="16"/>
                <w:szCs w:val="16"/>
              </w:rPr>
              <w:t>Количество 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DF9" w:rsidRPr="007D2ABD" w:rsidRDefault="00A74AD3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DF9" w:rsidRPr="007D2ABD" w:rsidRDefault="00A74AD3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DF9" w:rsidRPr="007D2ABD" w:rsidRDefault="005C0D61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DF9" w:rsidRPr="007D2ABD" w:rsidRDefault="00887DF9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87DF9" w:rsidRPr="007D2ABD" w:rsidTr="0039687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DF9" w:rsidRDefault="00887DF9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DF9" w:rsidRPr="00A74AD3" w:rsidRDefault="00A74AD3" w:rsidP="007D2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4AD3">
              <w:rPr>
                <w:rFonts w:ascii="Times New Roman" w:hAnsi="Times New Roman" w:cs="Times New Roman"/>
                <w:color w:val="00000A"/>
                <w:sz w:val="16"/>
                <w:szCs w:val="16"/>
              </w:rPr>
              <w:t>Количество служащих, получивших поощрения по результатам их профессиональной служебной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DF9" w:rsidRPr="00A74AD3" w:rsidRDefault="00A74AD3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4AD3">
              <w:rPr>
                <w:rFonts w:ascii="Times New Roman" w:hAnsi="Times New Roman" w:cs="Times New Roman"/>
                <w:sz w:val="16"/>
                <w:szCs w:val="16"/>
              </w:rPr>
              <w:t>Количество 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DF9" w:rsidRPr="007D2ABD" w:rsidRDefault="00A74AD3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DF9" w:rsidRPr="007D2ABD" w:rsidRDefault="00A74AD3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DF9" w:rsidRPr="0057112E" w:rsidRDefault="005C0D61" w:rsidP="005C0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DF9" w:rsidRPr="007D2ABD" w:rsidRDefault="00887DF9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D5B75" w:rsidRPr="007D2ABD" w:rsidTr="0039687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B75" w:rsidRDefault="00A74AD3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B75" w:rsidRPr="003E31A3" w:rsidRDefault="003E31A3" w:rsidP="007D2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31A3">
              <w:rPr>
                <w:rFonts w:ascii="Times New Roman" w:hAnsi="Times New Roman" w:cs="Times New Roman"/>
                <w:color w:val="00000A"/>
                <w:sz w:val="16"/>
                <w:szCs w:val="16"/>
              </w:rPr>
              <w:t>Количество</w:t>
            </w:r>
            <w:r w:rsidRPr="003E31A3">
              <w:rPr>
                <w:rFonts w:ascii="Times New Roman" w:hAnsi="Times New Roman" w:cs="Times New Roman"/>
                <w:sz w:val="16"/>
                <w:szCs w:val="16"/>
              </w:rPr>
              <w:t xml:space="preserve"> координационно-методических мероприятий (семинаров, совещаний, в том числе выездных) по вопросам муниципальной службы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B75" w:rsidRPr="007D2ABD" w:rsidRDefault="003E31A3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B75" w:rsidRPr="007D2ABD" w:rsidRDefault="003E31A3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менее 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B75" w:rsidRPr="007D2ABD" w:rsidRDefault="003E31A3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менее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B75" w:rsidRPr="0057112E" w:rsidRDefault="005C0D61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B75" w:rsidRPr="007D2ABD" w:rsidRDefault="00BD5B75" w:rsidP="0018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D5B75" w:rsidRPr="007D2ABD" w:rsidTr="0039687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B75" w:rsidRDefault="003E31A3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B75" w:rsidRPr="003E31A3" w:rsidRDefault="003E31A3" w:rsidP="007D2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31A3">
              <w:rPr>
                <w:rFonts w:ascii="Times New Roman" w:hAnsi="Times New Roman" w:cs="Times New Roman"/>
                <w:color w:val="00000A"/>
                <w:sz w:val="16"/>
                <w:szCs w:val="16"/>
              </w:rPr>
              <w:t xml:space="preserve">Количество муниципальных служащих, принявших </w:t>
            </w:r>
            <w:r w:rsidRPr="003E31A3">
              <w:rPr>
                <w:rFonts w:ascii="Times New Roman" w:hAnsi="Times New Roman" w:cs="Times New Roman"/>
                <w:sz w:val="16"/>
                <w:szCs w:val="16"/>
              </w:rPr>
              <w:t>участие в обучающих мероприятиях, мероприятиях по обмену опытом, служебных стажировках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B75" w:rsidRPr="007D2ABD" w:rsidRDefault="003E31A3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B75" w:rsidRPr="007D2ABD" w:rsidRDefault="003E31A3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менее 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B75" w:rsidRPr="007D2ABD" w:rsidRDefault="003E31A3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менее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B75" w:rsidRPr="0057112E" w:rsidRDefault="003E31A3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711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B75" w:rsidRPr="007D2ABD" w:rsidRDefault="00BD5B75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949A2" w:rsidRPr="007D2ABD" w:rsidTr="0039687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9A2" w:rsidRDefault="00C949A2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9A2" w:rsidRPr="00C949A2" w:rsidRDefault="00C949A2" w:rsidP="007D2ABD">
            <w:pPr>
              <w:spacing w:after="0" w:line="240" w:lineRule="auto"/>
              <w:rPr>
                <w:rFonts w:ascii="Times New Roman" w:hAnsi="Times New Roman" w:cs="Times New Roman"/>
                <w:color w:val="00000A"/>
                <w:sz w:val="16"/>
                <w:szCs w:val="16"/>
              </w:rPr>
            </w:pPr>
            <w:r w:rsidRPr="00C949A2">
              <w:rPr>
                <w:rFonts w:ascii="Times New Roman" w:hAnsi="Times New Roman" w:cs="Times New Roman"/>
                <w:color w:val="00000A"/>
                <w:sz w:val="16"/>
                <w:szCs w:val="16"/>
              </w:rPr>
              <w:t>Количество вакантных должностей муниципальной службы администрации района, замещаемых из кадрового резерва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9A2" w:rsidRPr="00C949A2" w:rsidRDefault="00C949A2" w:rsidP="00323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49A2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9A2" w:rsidRPr="00C949A2" w:rsidRDefault="00C949A2" w:rsidP="00323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49A2">
              <w:rPr>
                <w:rFonts w:ascii="Times New Roman" w:hAnsi="Times New Roman" w:cs="Times New Roman"/>
                <w:sz w:val="16"/>
                <w:szCs w:val="16"/>
              </w:rPr>
              <w:t>Не менее 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9A2" w:rsidRDefault="00C949A2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менее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9A2" w:rsidRPr="0057112E" w:rsidRDefault="00C949A2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711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9A2" w:rsidRPr="007D2ABD" w:rsidRDefault="00C949A2" w:rsidP="0018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949A2" w:rsidRPr="007D2ABD" w:rsidTr="0039687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9A2" w:rsidRDefault="00C949A2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9A2" w:rsidRPr="00C949A2" w:rsidRDefault="00C949A2" w:rsidP="007D2ABD">
            <w:pPr>
              <w:spacing w:after="0" w:line="240" w:lineRule="auto"/>
              <w:rPr>
                <w:rFonts w:ascii="Times New Roman" w:hAnsi="Times New Roman" w:cs="Times New Roman"/>
                <w:color w:val="00000A"/>
                <w:sz w:val="16"/>
                <w:szCs w:val="16"/>
              </w:rPr>
            </w:pPr>
            <w:r w:rsidRPr="00C949A2">
              <w:rPr>
                <w:rFonts w:ascii="Times New Roman" w:hAnsi="Times New Roman" w:cs="Times New Roman"/>
                <w:color w:val="00000A"/>
                <w:sz w:val="16"/>
                <w:szCs w:val="16"/>
              </w:rPr>
              <w:t>Количество муниципальных служащих  в возрасте до 30 лет в общей численности муниципальных служащих, имеющих стаж муниципальной службы более 3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9A2" w:rsidRPr="00C949A2" w:rsidRDefault="00C949A2" w:rsidP="00323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9A2" w:rsidRPr="00C949A2" w:rsidRDefault="00C949A2" w:rsidP="00323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9A2" w:rsidRDefault="00C949A2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 менее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9A2" w:rsidRPr="0057112E" w:rsidRDefault="00C949A2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711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9A2" w:rsidRDefault="00C949A2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841E0" w:rsidRPr="007D2ABD" w:rsidTr="0039687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41E0" w:rsidRDefault="007841E0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1E0" w:rsidRPr="007841E0" w:rsidRDefault="007841E0" w:rsidP="007D2ABD">
            <w:pPr>
              <w:spacing w:after="0" w:line="240" w:lineRule="auto"/>
              <w:rPr>
                <w:rFonts w:ascii="Times New Roman" w:hAnsi="Times New Roman" w:cs="Times New Roman"/>
                <w:color w:val="00000A"/>
                <w:sz w:val="16"/>
                <w:szCs w:val="16"/>
              </w:rPr>
            </w:pPr>
            <w:r w:rsidRPr="007841E0">
              <w:rPr>
                <w:rFonts w:ascii="Times New Roman" w:hAnsi="Times New Roman" w:cs="Times New Roman"/>
                <w:sz w:val="16"/>
                <w:szCs w:val="16"/>
              </w:rPr>
              <w:t xml:space="preserve">Использование в качестве основы для </w:t>
            </w:r>
            <w:proofErr w:type="gramStart"/>
            <w:r w:rsidRPr="007841E0">
              <w:rPr>
                <w:rFonts w:ascii="Times New Roman" w:hAnsi="Times New Roman" w:cs="Times New Roman"/>
                <w:sz w:val="16"/>
                <w:szCs w:val="16"/>
              </w:rPr>
              <w:t>всесторонней оценки профессиональной служебной деятельности муниципальных служащих методики всесторонней оценки профессиональной служебной деятельности государственных гражданских служащих, разработанной Министерством труда и социальной защиты Российской Федерации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41E0" w:rsidRPr="007841E0" w:rsidRDefault="007841E0" w:rsidP="00446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41E0">
              <w:rPr>
                <w:rFonts w:ascii="Times New Roman" w:hAnsi="Times New Roman" w:cs="Times New Roman"/>
                <w:sz w:val="16"/>
                <w:szCs w:val="16"/>
              </w:rPr>
              <w:t>Исполнено/</w:t>
            </w:r>
          </w:p>
          <w:p w:rsidR="007841E0" w:rsidRPr="007841E0" w:rsidRDefault="007841E0" w:rsidP="00446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41E0">
              <w:rPr>
                <w:rFonts w:ascii="Times New Roman" w:hAnsi="Times New Roman" w:cs="Times New Roman"/>
                <w:sz w:val="16"/>
                <w:szCs w:val="16"/>
              </w:rPr>
              <w:t xml:space="preserve">не исполнено </w:t>
            </w:r>
          </w:p>
          <w:p w:rsidR="007841E0" w:rsidRPr="007841E0" w:rsidRDefault="007841E0" w:rsidP="00446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41E0">
              <w:rPr>
                <w:rFonts w:ascii="Times New Roman" w:hAnsi="Times New Roman" w:cs="Times New Roman"/>
                <w:sz w:val="16"/>
                <w:szCs w:val="16"/>
              </w:rPr>
              <w:t>(+/-)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41E0" w:rsidRPr="007841E0" w:rsidRDefault="007841E0" w:rsidP="00446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41E0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41E0" w:rsidRDefault="007841E0" w:rsidP="00446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41E0" w:rsidRPr="0057112E" w:rsidRDefault="007841E0" w:rsidP="00446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711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41E0" w:rsidRDefault="007841E0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46D91" w:rsidRPr="007D2ABD" w:rsidTr="0039687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D91" w:rsidRDefault="00446D91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D91" w:rsidRPr="00446D91" w:rsidRDefault="00446D91" w:rsidP="007D2A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6D91">
              <w:rPr>
                <w:rFonts w:ascii="Times New Roman" w:hAnsi="Times New Roman" w:cs="Times New Roman"/>
                <w:sz w:val="16"/>
                <w:szCs w:val="16"/>
              </w:rPr>
              <w:t>Использование перечня квалификационных требований для замещения должностей муниципальной службы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D91" w:rsidRPr="007841E0" w:rsidRDefault="00446D91" w:rsidP="00446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41E0">
              <w:rPr>
                <w:rFonts w:ascii="Times New Roman" w:hAnsi="Times New Roman" w:cs="Times New Roman"/>
                <w:sz w:val="16"/>
                <w:szCs w:val="16"/>
              </w:rPr>
              <w:t>Исполнено/</w:t>
            </w:r>
          </w:p>
          <w:p w:rsidR="00446D91" w:rsidRPr="007841E0" w:rsidRDefault="00446D91" w:rsidP="00446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41E0">
              <w:rPr>
                <w:rFonts w:ascii="Times New Roman" w:hAnsi="Times New Roman" w:cs="Times New Roman"/>
                <w:sz w:val="16"/>
                <w:szCs w:val="16"/>
              </w:rPr>
              <w:t xml:space="preserve">не исполнено </w:t>
            </w:r>
          </w:p>
          <w:p w:rsidR="00446D91" w:rsidRPr="007841E0" w:rsidRDefault="00446D91" w:rsidP="00446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41E0">
              <w:rPr>
                <w:rFonts w:ascii="Times New Roman" w:hAnsi="Times New Roman" w:cs="Times New Roman"/>
                <w:sz w:val="16"/>
                <w:szCs w:val="16"/>
              </w:rPr>
              <w:t>(+/-)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D91" w:rsidRPr="007841E0" w:rsidRDefault="00446D91" w:rsidP="00446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41E0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D91" w:rsidRDefault="00446D91" w:rsidP="00446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D91" w:rsidRPr="0057112E" w:rsidRDefault="00446D91" w:rsidP="00446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711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D91" w:rsidRDefault="00446D91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C57E1" w:rsidRPr="007D2ABD" w:rsidTr="0039687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7E1" w:rsidRDefault="004C57E1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7E1" w:rsidRPr="004C57E1" w:rsidRDefault="004C57E1" w:rsidP="007D2AB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7E1">
              <w:rPr>
                <w:rFonts w:ascii="Times New Roman" w:hAnsi="Times New Roman" w:cs="Times New Roman"/>
                <w:sz w:val="16"/>
                <w:szCs w:val="16"/>
              </w:rPr>
              <w:t>Количество муниципальных служащих,  назначенных наставником в отношении лиц, впервые поступивших на муниципальную службу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7E1" w:rsidRPr="004C57E1" w:rsidRDefault="004C57E1" w:rsidP="00323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7E1"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7E1" w:rsidRPr="004C57E1" w:rsidRDefault="004C57E1" w:rsidP="00323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7E1">
              <w:rPr>
                <w:rFonts w:ascii="Times New Roman" w:hAnsi="Times New Roman" w:cs="Times New Roman"/>
                <w:sz w:val="16"/>
                <w:szCs w:val="16"/>
              </w:rPr>
              <w:t>Не менее 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7E1" w:rsidRDefault="004C57E1" w:rsidP="00446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7E1">
              <w:rPr>
                <w:rFonts w:ascii="Times New Roman" w:hAnsi="Times New Roman" w:cs="Times New Roman"/>
                <w:sz w:val="16"/>
                <w:szCs w:val="16"/>
              </w:rPr>
              <w:t>Не менее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7E1" w:rsidRPr="0057112E" w:rsidRDefault="005C0D61" w:rsidP="00446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7E1" w:rsidRDefault="004C57E1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C57E1" w:rsidRPr="007D2ABD" w:rsidTr="009B2F08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7E1" w:rsidRDefault="004C57E1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7E1" w:rsidRPr="004C57E1" w:rsidRDefault="004C57E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7E1">
              <w:rPr>
                <w:rFonts w:ascii="Times New Roman" w:hAnsi="Times New Roman" w:cs="Times New Roman"/>
                <w:sz w:val="16"/>
                <w:szCs w:val="16"/>
              </w:rPr>
              <w:t>Количество лиц, в отношении которых установлено испытание при назначении на должность муниципальной службы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7E1" w:rsidRPr="004C57E1" w:rsidRDefault="004C57E1" w:rsidP="00323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7E1"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7E1" w:rsidRPr="004C57E1" w:rsidRDefault="004C57E1" w:rsidP="00323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7E1">
              <w:rPr>
                <w:rFonts w:ascii="Times New Roman" w:hAnsi="Times New Roman" w:cs="Times New Roman"/>
                <w:sz w:val="16"/>
                <w:szCs w:val="16"/>
              </w:rPr>
              <w:t>Не менее 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7E1" w:rsidRDefault="004C57E1" w:rsidP="00323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57E1">
              <w:rPr>
                <w:rFonts w:ascii="Times New Roman" w:hAnsi="Times New Roman" w:cs="Times New Roman"/>
                <w:sz w:val="16"/>
                <w:szCs w:val="16"/>
              </w:rPr>
              <w:t>Не менее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7E1" w:rsidRPr="0057112E" w:rsidRDefault="0057798D" w:rsidP="00446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711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7E1" w:rsidRDefault="004C57E1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C57E1" w:rsidRPr="007D2ABD" w:rsidTr="000B4725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7E1" w:rsidRDefault="004C57E1" w:rsidP="00323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7E1" w:rsidRPr="004C57E1" w:rsidRDefault="004C57E1" w:rsidP="00323D9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7E1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принятых муниципальных правовых </w:t>
            </w:r>
            <w:r w:rsidRPr="004C57E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актов, регулирующих вопросы муниципальной службы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7E1" w:rsidRPr="007841E0" w:rsidRDefault="004C57E1" w:rsidP="00323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единиц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7E1" w:rsidRPr="007841E0" w:rsidRDefault="004C57E1" w:rsidP="00323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7E1" w:rsidRPr="004C57E1" w:rsidRDefault="004C57E1" w:rsidP="00323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7E1" w:rsidRPr="0057112E" w:rsidRDefault="005C0D61" w:rsidP="00446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7E1" w:rsidRDefault="004C57E1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A6EE0" w:rsidRPr="007D2ABD" w:rsidTr="009B2F08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EE0" w:rsidRDefault="006A6EE0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EE0" w:rsidRPr="006A6EE0" w:rsidRDefault="006A6E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6EE0">
              <w:rPr>
                <w:rFonts w:ascii="Times New Roman" w:hAnsi="Times New Roman" w:cs="Times New Roman"/>
                <w:color w:val="00000A"/>
                <w:sz w:val="16"/>
                <w:szCs w:val="16"/>
              </w:rPr>
              <w:t>Количество размещенных (актуализированных)</w:t>
            </w:r>
            <w:r w:rsidRPr="006A6EE0">
              <w:rPr>
                <w:rFonts w:ascii="Times New Roman" w:hAnsi="Times New Roman" w:cs="Times New Roman"/>
                <w:sz w:val="16"/>
                <w:szCs w:val="16"/>
              </w:rPr>
              <w:t xml:space="preserve"> материалов по вопросам развития муниципальной службы в информационно-телекоммуникационной сети "Интернет"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EE0" w:rsidRPr="006A6EE0" w:rsidRDefault="006A6EE0" w:rsidP="00323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6EE0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EE0" w:rsidRPr="006A6EE0" w:rsidRDefault="006A6EE0" w:rsidP="00323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6EE0"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</w:p>
          <w:p w:rsidR="006A6EE0" w:rsidRPr="006A6EE0" w:rsidRDefault="006A6EE0" w:rsidP="00323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6EE0">
              <w:rPr>
                <w:rFonts w:ascii="Times New Roman" w:hAnsi="Times New Roman" w:cs="Times New Roman"/>
                <w:sz w:val="16"/>
                <w:szCs w:val="16"/>
              </w:rPr>
              <w:t>менее 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EE0" w:rsidRPr="006A6EE0" w:rsidRDefault="006A6EE0" w:rsidP="00323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6EE0"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</w:p>
          <w:p w:rsidR="006A6EE0" w:rsidRPr="006A6EE0" w:rsidRDefault="006A6EE0" w:rsidP="00323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6EE0">
              <w:rPr>
                <w:rFonts w:ascii="Times New Roman" w:hAnsi="Times New Roman" w:cs="Times New Roman"/>
                <w:sz w:val="16"/>
                <w:szCs w:val="16"/>
              </w:rPr>
              <w:t>менее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EE0" w:rsidRPr="0057112E" w:rsidRDefault="006A6EE0" w:rsidP="00446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711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EE0" w:rsidRDefault="006A6EE0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C57E1" w:rsidRPr="007D2ABD" w:rsidTr="009B2F08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7E1" w:rsidRDefault="006A6EE0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7E1" w:rsidRPr="006A6EE0" w:rsidRDefault="006A6E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6EE0">
              <w:rPr>
                <w:rFonts w:ascii="Times New Roman" w:hAnsi="Times New Roman" w:cs="Times New Roman"/>
                <w:sz w:val="16"/>
                <w:szCs w:val="16"/>
              </w:rPr>
              <w:t>Количество  подготовленных методических материалов по вопросам муниципальной службы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7E1" w:rsidRPr="004C57E1" w:rsidRDefault="006A6EE0" w:rsidP="00323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7E1" w:rsidRPr="004C57E1" w:rsidRDefault="006A6EE0" w:rsidP="00323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7E1" w:rsidRPr="004C57E1" w:rsidRDefault="006A6EE0" w:rsidP="00323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7E1" w:rsidRPr="0057112E" w:rsidRDefault="006A6EE0" w:rsidP="00446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711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7E1" w:rsidRDefault="004C57E1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A6EE0" w:rsidRPr="007D2ABD" w:rsidTr="009B2F08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EE0" w:rsidRDefault="006A6EE0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EE0" w:rsidRPr="006A6EE0" w:rsidRDefault="006A6E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6EE0">
              <w:rPr>
                <w:rFonts w:ascii="Times New Roman" w:hAnsi="Times New Roman" w:cs="Times New Roman"/>
                <w:sz w:val="16"/>
                <w:szCs w:val="16"/>
              </w:rPr>
              <w:t>Создание комиссии по   индивидуальным трудовым спорам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EE0" w:rsidRPr="006A6EE0" w:rsidRDefault="006A6EE0" w:rsidP="006A6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6EE0">
              <w:rPr>
                <w:rFonts w:ascii="Times New Roman" w:hAnsi="Times New Roman" w:cs="Times New Roman"/>
                <w:sz w:val="16"/>
                <w:szCs w:val="16"/>
              </w:rPr>
              <w:t>Исполнено/</w:t>
            </w:r>
          </w:p>
          <w:p w:rsidR="006A6EE0" w:rsidRPr="006A6EE0" w:rsidRDefault="006A6EE0" w:rsidP="006A6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6EE0">
              <w:rPr>
                <w:rFonts w:ascii="Times New Roman" w:hAnsi="Times New Roman" w:cs="Times New Roman"/>
                <w:sz w:val="16"/>
                <w:szCs w:val="16"/>
              </w:rPr>
              <w:t xml:space="preserve">не исполнено </w:t>
            </w:r>
          </w:p>
          <w:p w:rsidR="006A6EE0" w:rsidRPr="006A6EE0" w:rsidRDefault="006A6EE0" w:rsidP="006A6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6EE0">
              <w:rPr>
                <w:rFonts w:ascii="Times New Roman" w:hAnsi="Times New Roman" w:cs="Times New Roman"/>
                <w:sz w:val="16"/>
                <w:szCs w:val="16"/>
              </w:rPr>
              <w:t>(+/-)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EE0" w:rsidRPr="006A6EE0" w:rsidRDefault="006A6EE0" w:rsidP="006A6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6EE0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EE0" w:rsidRPr="006A6EE0" w:rsidRDefault="006A6EE0" w:rsidP="006A6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6EE0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EE0" w:rsidRPr="0057112E" w:rsidRDefault="006A6EE0" w:rsidP="006A6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711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EE0" w:rsidRPr="006A6EE0" w:rsidRDefault="006A6EE0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A6EE0" w:rsidRPr="007D2ABD" w:rsidTr="009B2F08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EE0" w:rsidRDefault="006A6EE0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EE0" w:rsidRPr="006A6EE0" w:rsidRDefault="006A6E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6EE0">
              <w:rPr>
                <w:rFonts w:ascii="Times New Roman" w:hAnsi="Times New Roman" w:cs="Times New Roman"/>
                <w:sz w:val="16"/>
                <w:szCs w:val="16"/>
              </w:rPr>
              <w:t>Использование сервиса «Единая информационная система управления кадровым составом государственной гражданской службы Российской Федерации"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EE0" w:rsidRPr="006A6EE0" w:rsidRDefault="006A6EE0" w:rsidP="006A6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6EE0">
              <w:rPr>
                <w:rFonts w:ascii="Times New Roman" w:hAnsi="Times New Roman" w:cs="Times New Roman"/>
                <w:sz w:val="16"/>
                <w:szCs w:val="16"/>
              </w:rPr>
              <w:t>Исполнено/</w:t>
            </w:r>
          </w:p>
          <w:p w:rsidR="006A6EE0" w:rsidRPr="006A6EE0" w:rsidRDefault="006A6EE0" w:rsidP="006A6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6EE0">
              <w:rPr>
                <w:rFonts w:ascii="Times New Roman" w:hAnsi="Times New Roman" w:cs="Times New Roman"/>
                <w:sz w:val="16"/>
                <w:szCs w:val="16"/>
              </w:rPr>
              <w:t xml:space="preserve">не исполнено </w:t>
            </w:r>
          </w:p>
          <w:p w:rsidR="006A6EE0" w:rsidRPr="006A6EE0" w:rsidRDefault="006A6EE0" w:rsidP="006A6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6EE0">
              <w:rPr>
                <w:rFonts w:ascii="Times New Roman" w:hAnsi="Times New Roman" w:cs="Times New Roman"/>
                <w:sz w:val="16"/>
                <w:szCs w:val="16"/>
              </w:rPr>
              <w:t>(+/-)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EE0" w:rsidRPr="006A6EE0" w:rsidRDefault="006A6EE0" w:rsidP="006A6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6EE0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EE0" w:rsidRPr="006A6EE0" w:rsidRDefault="006A6EE0" w:rsidP="006A6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6EE0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EE0" w:rsidRPr="0057112E" w:rsidRDefault="006A6EE0" w:rsidP="006A6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112E">
              <w:rPr>
                <w:rFonts w:ascii="Times New Roman" w:hAnsi="Times New Roman" w:cs="Times New Roman"/>
                <w:sz w:val="16"/>
                <w:szCs w:val="16"/>
              </w:rPr>
              <w:t>+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EE0" w:rsidRDefault="006A6EE0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20BA7" w:rsidRPr="007D2ABD" w:rsidTr="000E38D3">
        <w:trPr>
          <w:trHeight w:val="300"/>
        </w:trPr>
        <w:tc>
          <w:tcPr>
            <w:tcW w:w="1063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BA7" w:rsidRDefault="00420BA7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7DF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  Комплекс процессных мероприятий «</w:t>
            </w:r>
            <w:r w:rsidRPr="003926C0">
              <w:rPr>
                <w:rFonts w:ascii="Times New Roman" w:hAnsi="Times New Roman" w:cs="Times New Roman"/>
                <w:sz w:val="16"/>
                <w:szCs w:val="16"/>
              </w:rPr>
              <w:t>Налог на имущество организаций в сфере осуществления хозяйственного обеспечения администрации района</w:t>
            </w:r>
            <w:r w:rsidRPr="003926C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»</w:t>
            </w:r>
          </w:p>
        </w:tc>
      </w:tr>
      <w:tr w:rsidR="00420BA7" w:rsidRPr="007D2ABD" w:rsidTr="007D470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BA7" w:rsidRDefault="00420BA7" w:rsidP="00323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BA7" w:rsidRPr="003926C0" w:rsidRDefault="00420BA7" w:rsidP="00323D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926C0">
              <w:rPr>
                <w:rFonts w:ascii="Times New Roman" w:hAnsi="Times New Roman" w:cs="Times New Roman"/>
                <w:sz w:val="16"/>
                <w:szCs w:val="16"/>
              </w:rPr>
              <w:t>Остаточная стоимость основных фондов организаций в сфере осуществления хозяйственного обеспечения администрации района на конец года по полной учетной стоимости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BA7" w:rsidRPr="003926C0" w:rsidRDefault="00420BA7" w:rsidP="00323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26C0">
              <w:rPr>
                <w:rFonts w:ascii="Times New Roman" w:hAnsi="Times New Roman" w:cs="Times New Roman"/>
                <w:sz w:val="16"/>
                <w:szCs w:val="16"/>
              </w:rPr>
              <w:t>Тысяч</w:t>
            </w:r>
          </w:p>
          <w:p w:rsidR="00420BA7" w:rsidRPr="003926C0" w:rsidRDefault="00420BA7" w:rsidP="00323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26C0">
              <w:rPr>
                <w:rFonts w:ascii="Times New Roman" w:hAnsi="Times New Roman" w:cs="Times New Roman"/>
                <w:sz w:val="16"/>
                <w:szCs w:val="16"/>
              </w:rPr>
              <w:t xml:space="preserve">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BA7" w:rsidRPr="003926C0" w:rsidRDefault="00420BA7" w:rsidP="00323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26C0">
              <w:rPr>
                <w:rFonts w:ascii="Times New Roman" w:hAnsi="Times New Roman" w:cs="Times New Roman"/>
                <w:sz w:val="16"/>
                <w:szCs w:val="16"/>
              </w:rPr>
              <w:t>36188,6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BA7" w:rsidRPr="003926C0" w:rsidRDefault="00420BA7" w:rsidP="00323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26C0">
              <w:rPr>
                <w:rFonts w:ascii="Times New Roman" w:hAnsi="Times New Roman" w:cs="Times New Roman"/>
                <w:sz w:val="16"/>
                <w:szCs w:val="16"/>
              </w:rPr>
              <w:t>36188,6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BA7" w:rsidRPr="003926C0" w:rsidRDefault="00420BA7" w:rsidP="00323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26C0">
              <w:rPr>
                <w:rFonts w:ascii="Times New Roman" w:hAnsi="Times New Roman" w:cs="Times New Roman"/>
                <w:sz w:val="16"/>
                <w:szCs w:val="16"/>
              </w:rPr>
              <w:t>36188,6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BA7" w:rsidRDefault="00420BA7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20BA7" w:rsidRPr="007D2ABD" w:rsidTr="0035790F">
        <w:trPr>
          <w:trHeight w:val="300"/>
        </w:trPr>
        <w:tc>
          <w:tcPr>
            <w:tcW w:w="1063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BA7" w:rsidRDefault="00420BA7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7DF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Комплекс процессных мероприятий </w:t>
            </w:r>
            <w:r w:rsidRPr="00420BA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«</w:t>
            </w:r>
            <w:r w:rsidRPr="00420BA7">
              <w:rPr>
                <w:rFonts w:ascii="Times New Roman" w:hAnsi="Times New Roman" w:cs="Times New Roman"/>
                <w:sz w:val="16"/>
                <w:szCs w:val="16"/>
              </w:rPr>
              <w:t>Выплата пенсий муниципальным служащим»</w:t>
            </w:r>
          </w:p>
        </w:tc>
      </w:tr>
      <w:tr w:rsidR="00420BA7" w:rsidRPr="007D2ABD" w:rsidTr="009B2F08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BA7" w:rsidRDefault="00420BA7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  <w:r w:rsidR="00E641C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BA7" w:rsidRPr="00420BA7" w:rsidRDefault="00420BA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0BA7">
              <w:rPr>
                <w:rFonts w:ascii="Times New Roman" w:hAnsi="Times New Roman" w:cs="Times New Roman"/>
                <w:sz w:val="16"/>
                <w:szCs w:val="16"/>
              </w:rPr>
              <w:t>Доля пенсий муниципальным служащим, выплаченных своевременно, в общем объеме пенсий муниципальным служащим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BA7" w:rsidRPr="00420BA7" w:rsidRDefault="00420BA7" w:rsidP="00323D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BA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BA7" w:rsidRPr="00420BA7" w:rsidRDefault="00420BA7" w:rsidP="00323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BA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BA7" w:rsidRPr="00420BA7" w:rsidRDefault="00420BA7" w:rsidP="00323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0BA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BA7" w:rsidRPr="006A6EE0" w:rsidRDefault="00420BA7" w:rsidP="006A6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BA7" w:rsidRDefault="00420BA7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641C1" w:rsidRPr="007D2ABD" w:rsidTr="00C554C9">
        <w:trPr>
          <w:trHeight w:val="300"/>
        </w:trPr>
        <w:tc>
          <w:tcPr>
            <w:tcW w:w="1063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41C1" w:rsidRDefault="00E641C1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7DF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Комплекс процессных мероприятий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641C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«</w:t>
            </w:r>
            <w:r w:rsidRPr="00E641C1">
              <w:rPr>
                <w:rFonts w:ascii="Times New Roman" w:hAnsi="Times New Roman" w:cs="Times New Roman"/>
                <w:sz w:val="16"/>
                <w:szCs w:val="16"/>
              </w:rPr>
              <w:t>Проведение выборов в представительные органы муниципального образования»</w:t>
            </w:r>
          </w:p>
        </w:tc>
      </w:tr>
      <w:tr w:rsidR="00420BA7" w:rsidRPr="007D2ABD" w:rsidTr="009B2F08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BA7" w:rsidRDefault="00E641C1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BA7" w:rsidRPr="00E641C1" w:rsidRDefault="00E641C1" w:rsidP="00E641C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641C1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E641C1">
              <w:rPr>
                <w:rFonts w:ascii="Times New Roman" w:eastAsia="Times New Roman" w:hAnsi="Times New Roman" w:cs="Times New Roman"/>
                <w:sz w:val="16"/>
                <w:szCs w:val="16"/>
              </w:rPr>
              <w:t>оличество округов, по которым проведены выборы в представительные органы муниципального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BA7" w:rsidRPr="006A6EE0" w:rsidRDefault="00E641C1" w:rsidP="006A6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BA7" w:rsidRPr="006A6EE0" w:rsidRDefault="00E641C1" w:rsidP="006A6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BA7" w:rsidRPr="006A6EE0" w:rsidRDefault="00E641C1" w:rsidP="006A6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BA7" w:rsidRPr="006A6EE0" w:rsidRDefault="00E641C1" w:rsidP="006A6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BA7" w:rsidRDefault="00420BA7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9342D" w:rsidRPr="007D2ABD" w:rsidTr="00F51328">
        <w:trPr>
          <w:trHeight w:val="300"/>
        </w:trPr>
        <w:tc>
          <w:tcPr>
            <w:tcW w:w="1063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42D" w:rsidRDefault="0029342D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7DF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Комплекс процессных мероприятий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29342D">
              <w:rPr>
                <w:rFonts w:ascii="Times New Roman" w:hAnsi="Times New Roman" w:cs="Times New Roman"/>
                <w:sz w:val="16"/>
                <w:szCs w:val="16"/>
              </w:rPr>
              <w:t>«Профилактика правонарушений»</w:t>
            </w:r>
          </w:p>
        </w:tc>
      </w:tr>
      <w:tr w:rsidR="0029342D" w:rsidRPr="0029342D" w:rsidTr="009B2F08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42D" w:rsidRPr="0029342D" w:rsidRDefault="0029342D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934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42D" w:rsidRPr="0029342D" w:rsidRDefault="002934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9342D">
              <w:rPr>
                <w:rFonts w:ascii="Times New Roman" w:hAnsi="Times New Roman" w:cs="Times New Roman"/>
                <w:sz w:val="16"/>
                <w:szCs w:val="16"/>
              </w:rPr>
              <w:t>Количество проведенных мероприятий, направленных на профилактику правонарушений среди взрослого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42D" w:rsidRPr="0029342D" w:rsidRDefault="0029342D" w:rsidP="00323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42D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42D" w:rsidRPr="0029342D" w:rsidRDefault="0029342D" w:rsidP="00323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42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42D" w:rsidRPr="0029342D" w:rsidRDefault="0029342D" w:rsidP="00323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42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42D" w:rsidRPr="0057112E" w:rsidRDefault="00BA4C1A" w:rsidP="005C0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112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5C0D6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42D" w:rsidRPr="0029342D" w:rsidRDefault="0029342D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9342D" w:rsidRPr="0029342D" w:rsidTr="009B2F08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42D" w:rsidRPr="0029342D" w:rsidRDefault="0029342D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934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42D" w:rsidRPr="0029342D" w:rsidRDefault="0029342D" w:rsidP="00323D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9342D">
              <w:rPr>
                <w:rFonts w:ascii="Times New Roman" w:hAnsi="Times New Roman" w:cs="Times New Roman"/>
                <w:sz w:val="16"/>
                <w:szCs w:val="16"/>
              </w:rPr>
              <w:t>Количество мероприятий, направленных на профилактику правонарушений среди несовершеннолетних на территории Александровского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42D" w:rsidRPr="0029342D" w:rsidRDefault="0029342D" w:rsidP="00323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42D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42D" w:rsidRPr="0029342D" w:rsidRDefault="0029342D" w:rsidP="00323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42D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42D" w:rsidRPr="0029342D" w:rsidRDefault="0029342D" w:rsidP="00323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42D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42D" w:rsidRPr="0057112E" w:rsidRDefault="005C0D61" w:rsidP="006A6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42D" w:rsidRPr="0029342D" w:rsidRDefault="0029342D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9342D" w:rsidRPr="0029342D" w:rsidTr="009B2F08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42D" w:rsidRPr="0029342D" w:rsidRDefault="0029342D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934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42D" w:rsidRPr="0029342D" w:rsidRDefault="002934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9342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Количество опубликованных материалов в сфере </w:t>
            </w:r>
            <w:proofErr w:type="spellStart"/>
            <w:r w:rsidRPr="0029342D">
              <w:rPr>
                <w:rFonts w:ascii="Times New Roman" w:eastAsia="Times New Roman" w:hAnsi="Times New Roman" w:cs="Times New Roman"/>
                <w:sz w:val="16"/>
                <w:szCs w:val="16"/>
              </w:rPr>
              <w:t>этноконфессиональных</w:t>
            </w:r>
            <w:proofErr w:type="spellEnd"/>
            <w:r w:rsidRPr="0029342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 межэтнических отношений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42D" w:rsidRPr="0029342D" w:rsidRDefault="0029342D" w:rsidP="00323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42D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42D" w:rsidRPr="0029342D" w:rsidRDefault="0029342D" w:rsidP="00323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42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42D" w:rsidRPr="0029342D" w:rsidRDefault="0029342D" w:rsidP="00323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42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42D" w:rsidRPr="0057112E" w:rsidRDefault="00871EDF" w:rsidP="006A6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112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42D" w:rsidRPr="0029342D" w:rsidRDefault="0029342D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9342D" w:rsidRPr="0029342D" w:rsidTr="009B2F08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42D" w:rsidRPr="0029342D" w:rsidRDefault="0029342D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42D" w:rsidRPr="0029342D" w:rsidRDefault="002934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42D" w:rsidRPr="0029342D" w:rsidRDefault="0029342D" w:rsidP="006A6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42D" w:rsidRPr="0029342D" w:rsidRDefault="0029342D" w:rsidP="006A6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42D" w:rsidRPr="0029342D" w:rsidRDefault="0029342D" w:rsidP="006A6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42D" w:rsidRPr="0029342D" w:rsidRDefault="0029342D" w:rsidP="006A6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42D" w:rsidRPr="0029342D" w:rsidRDefault="0029342D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36FAD" w:rsidRPr="0029342D" w:rsidTr="005813D6">
        <w:trPr>
          <w:trHeight w:val="300"/>
        </w:trPr>
        <w:tc>
          <w:tcPr>
            <w:tcW w:w="1063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FAD" w:rsidRPr="00B36FAD" w:rsidRDefault="00B36FAD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36FAD">
              <w:rPr>
                <w:rFonts w:ascii="Times New Roman" w:hAnsi="Times New Roman" w:cs="Times New Roman"/>
                <w:b/>
                <w:sz w:val="16"/>
                <w:szCs w:val="16"/>
              </w:rPr>
              <w:t>Комплекс процессных мероприятий</w:t>
            </w:r>
            <w:r w:rsidRPr="00B36FAD">
              <w:rPr>
                <w:rFonts w:ascii="Times New Roman" w:hAnsi="Times New Roman" w:cs="Times New Roman"/>
                <w:sz w:val="16"/>
                <w:szCs w:val="16"/>
              </w:rPr>
              <w:t xml:space="preserve"> «Предотвращение терроризма и экстремизма»</w:t>
            </w:r>
          </w:p>
        </w:tc>
      </w:tr>
      <w:tr w:rsidR="00B36FAD" w:rsidRPr="0029342D" w:rsidTr="009B2F08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FAD" w:rsidRPr="0029342D" w:rsidRDefault="00B36FAD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FAD" w:rsidRPr="00B36FAD" w:rsidRDefault="00B36F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6FAD">
              <w:rPr>
                <w:rFonts w:ascii="Times New Roman" w:hAnsi="Times New Roman" w:cs="Times New Roman"/>
                <w:sz w:val="16"/>
                <w:szCs w:val="16"/>
              </w:rPr>
              <w:t xml:space="preserve">Доля населения в возрасте от 7 лет, охваченного пропагандой по мерам антитеррористической и экстремистской защищенности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FAD" w:rsidRPr="00B36FAD" w:rsidRDefault="00B36FAD" w:rsidP="00323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6FAD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FAD" w:rsidRPr="00B36FAD" w:rsidRDefault="00B36FAD" w:rsidP="00323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6FAD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FAD" w:rsidRPr="00B36FAD" w:rsidRDefault="00B36FAD" w:rsidP="00323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6FAD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FAD" w:rsidRPr="0057112E" w:rsidRDefault="005C0D61" w:rsidP="00542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FAD" w:rsidRPr="0029342D" w:rsidRDefault="00B36FAD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46F06" w:rsidRPr="0029342D" w:rsidTr="005C0D97">
        <w:trPr>
          <w:trHeight w:val="300"/>
        </w:trPr>
        <w:tc>
          <w:tcPr>
            <w:tcW w:w="1063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6F06" w:rsidRPr="0057112E" w:rsidRDefault="00A46F06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7112E">
              <w:rPr>
                <w:rFonts w:ascii="Times New Roman" w:hAnsi="Times New Roman" w:cs="Times New Roman"/>
                <w:b/>
                <w:sz w:val="16"/>
                <w:szCs w:val="16"/>
              </w:rPr>
              <w:t>Комплекс процессных мероприятий</w:t>
            </w:r>
            <w:r w:rsidRPr="0057112E">
              <w:rPr>
                <w:rFonts w:ascii="Times New Roman" w:hAnsi="Times New Roman" w:cs="Times New Roman"/>
                <w:sz w:val="16"/>
                <w:szCs w:val="16"/>
              </w:rPr>
              <w:t xml:space="preserve"> «Профилактика наркомании и алкоголизма»</w:t>
            </w:r>
          </w:p>
        </w:tc>
      </w:tr>
      <w:tr w:rsidR="00741261" w:rsidRPr="0029342D" w:rsidTr="0032617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61" w:rsidRPr="0029342D" w:rsidRDefault="00741261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261" w:rsidRPr="00741261" w:rsidRDefault="007412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41261">
              <w:rPr>
                <w:rFonts w:ascii="Times New Roman" w:hAnsi="Times New Roman" w:cs="Times New Roman"/>
                <w:sz w:val="16"/>
                <w:szCs w:val="16"/>
              </w:rPr>
              <w:t xml:space="preserve">Доля лиц в возрасте от 10 до 18 лет, вовлеченных в мероприятия по профилактике незаконного потребления наркотиков, употребления алкоголя и других </w:t>
            </w:r>
            <w:proofErr w:type="spellStart"/>
            <w:r w:rsidRPr="00741261">
              <w:rPr>
                <w:rFonts w:ascii="Times New Roman" w:hAnsi="Times New Roman" w:cs="Times New Roman"/>
                <w:sz w:val="16"/>
                <w:szCs w:val="16"/>
              </w:rPr>
              <w:t>психоактивных</w:t>
            </w:r>
            <w:proofErr w:type="spellEnd"/>
            <w:r w:rsidRPr="00741261">
              <w:rPr>
                <w:rFonts w:ascii="Times New Roman" w:hAnsi="Times New Roman" w:cs="Times New Roman"/>
                <w:sz w:val="16"/>
                <w:szCs w:val="16"/>
              </w:rPr>
              <w:t xml:space="preserve"> веществ, в общей численности указанной категории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61" w:rsidRPr="00741261" w:rsidRDefault="00741261" w:rsidP="00323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1261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1261" w:rsidRPr="00741261" w:rsidRDefault="00741261" w:rsidP="00323D9A">
            <w:pPr>
              <w:autoSpaceDE w:val="0"/>
              <w:autoSpaceDN w:val="0"/>
              <w:adjustRightInd w:val="0"/>
              <w:spacing w:line="275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41261" w:rsidRPr="00741261" w:rsidRDefault="00741261" w:rsidP="00323D9A">
            <w:pPr>
              <w:autoSpaceDE w:val="0"/>
              <w:autoSpaceDN w:val="0"/>
              <w:adjustRightInd w:val="0"/>
              <w:spacing w:line="275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41261" w:rsidRPr="00741261" w:rsidRDefault="00741261" w:rsidP="00323D9A">
            <w:pPr>
              <w:autoSpaceDE w:val="0"/>
              <w:autoSpaceDN w:val="0"/>
              <w:adjustRightInd w:val="0"/>
              <w:spacing w:line="275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41261" w:rsidRPr="00741261" w:rsidRDefault="00741261" w:rsidP="00323D9A">
            <w:pPr>
              <w:autoSpaceDE w:val="0"/>
              <w:autoSpaceDN w:val="0"/>
              <w:adjustRightInd w:val="0"/>
              <w:spacing w:line="275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1261">
              <w:rPr>
                <w:rFonts w:ascii="Times New Roman" w:eastAsia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1261" w:rsidRPr="00741261" w:rsidRDefault="00741261" w:rsidP="00323D9A">
            <w:pPr>
              <w:autoSpaceDE w:val="0"/>
              <w:autoSpaceDN w:val="0"/>
              <w:adjustRightInd w:val="0"/>
              <w:spacing w:line="275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41261" w:rsidRPr="00741261" w:rsidRDefault="00741261" w:rsidP="00323D9A">
            <w:pPr>
              <w:autoSpaceDE w:val="0"/>
              <w:autoSpaceDN w:val="0"/>
              <w:adjustRightInd w:val="0"/>
              <w:spacing w:line="275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41261" w:rsidRPr="00741261" w:rsidRDefault="00741261" w:rsidP="00323D9A">
            <w:pPr>
              <w:autoSpaceDE w:val="0"/>
              <w:autoSpaceDN w:val="0"/>
              <w:adjustRightInd w:val="0"/>
              <w:spacing w:line="275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41261" w:rsidRPr="00741261" w:rsidRDefault="00741261" w:rsidP="00323D9A">
            <w:pPr>
              <w:autoSpaceDE w:val="0"/>
              <w:autoSpaceDN w:val="0"/>
              <w:adjustRightInd w:val="0"/>
              <w:spacing w:line="275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1261">
              <w:rPr>
                <w:rFonts w:ascii="Times New Roman" w:eastAsia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0D61" w:rsidRDefault="005C0D61" w:rsidP="005C0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41261" w:rsidRPr="0057112E" w:rsidRDefault="005C0D61" w:rsidP="005C0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61" w:rsidRPr="0029342D" w:rsidRDefault="00741261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41261" w:rsidRPr="0029342D" w:rsidTr="009955C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61" w:rsidRPr="0038214F" w:rsidRDefault="00741261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  <w:r w:rsidRPr="00840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261" w:rsidRPr="00741261" w:rsidRDefault="007412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41261">
              <w:rPr>
                <w:rFonts w:ascii="Times New Roman" w:hAnsi="Times New Roman" w:cs="Times New Roman"/>
                <w:sz w:val="16"/>
                <w:szCs w:val="16"/>
              </w:rPr>
              <w:t xml:space="preserve">Доля молодежи в возрасте от 18 до 30 лет, вовлеченных в мероприятия по профилактике незаконного потребления наркотиков, употребления алкоголя и других </w:t>
            </w:r>
            <w:proofErr w:type="spellStart"/>
            <w:r w:rsidRPr="00741261">
              <w:rPr>
                <w:rFonts w:ascii="Times New Roman" w:hAnsi="Times New Roman" w:cs="Times New Roman"/>
                <w:sz w:val="16"/>
                <w:szCs w:val="16"/>
              </w:rPr>
              <w:t>психоактивных</w:t>
            </w:r>
            <w:proofErr w:type="spellEnd"/>
            <w:r w:rsidRPr="00741261">
              <w:rPr>
                <w:rFonts w:ascii="Times New Roman" w:hAnsi="Times New Roman" w:cs="Times New Roman"/>
                <w:sz w:val="16"/>
                <w:szCs w:val="16"/>
              </w:rPr>
              <w:t xml:space="preserve"> веществ, в общей численности указанной категории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61" w:rsidRPr="00741261" w:rsidRDefault="00741261" w:rsidP="00323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1261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1261" w:rsidRDefault="00741261" w:rsidP="00323D9A">
            <w:pPr>
              <w:autoSpaceDE w:val="0"/>
              <w:autoSpaceDN w:val="0"/>
              <w:adjustRightInd w:val="0"/>
              <w:spacing w:line="275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41261" w:rsidRDefault="00741261" w:rsidP="00323D9A">
            <w:pPr>
              <w:autoSpaceDE w:val="0"/>
              <w:autoSpaceDN w:val="0"/>
              <w:adjustRightInd w:val="0"/>
              <w:spacing w:line="275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41261" w:rsidRDefault="00741261" w:rsidP="00323D9A">
            <w:pPr>
              <w:autoSpaceDE w:val="0"/>
              <w:autoSpaceDN w:val="0"/>
              <w:adjustRightInd w:val="0"/>
              <w:spacing w:line="275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41261" w:rsidRPr="00741261" w:rsidRDefault="00741261" w:rsidP="00323D9A">
            <w:pPr>
              <w:autoSpaceDE w:val="0"/>
              <w:autoSpaceDN w:val="0"/>
              <w:adjustRightInd w:val="0"/>
              <w:spacing w:line="275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1261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1261" w:rsidRDefault="00741261" w:rsidP="00323D9A">
            <w:pPr>
              <w:autoSpaceDE w:val="0"/>
              <w:autoSpaceDN w:val="0"/>
              <w:adjustRightInd w:val="0"/>
              <w:spacing w:line="275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41261" w:rsidRDefault="00741261" w:rsidP="00323D9A">
            <w:pPr>
              <w:autoSpaceDE w:val="0"/>
              <w:autoSpaceDN w:val="0"/>
              <w:adjustRightInd w:val="0"/>
              <w:spacing w:line="275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41261" w:rsidRDefault="00741261" w:rsidP="00323D9A">
            <w:pPr>
              <w:autoSpaceDE w:val="0"/>
              <w:autoSpaceDN w:val="0"/>
              <w:adjustRightInd w:val="0"/>
              <w:spacing w:line="275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41261" w:rsidRPr="00741261" w:rsidRDefault="00741261" w:rsidP="00323D9A">
            <w:pPr>
              <w:autoSpaceDE w:val="0"/>
              <w:autoSpaceDN w:val="0"/>
              <w:adjustRightInd w:val="0"/>
              <w:spacing w:line="275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1261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61" w:rsidRPr="0057112E" w:rsidRDefault="005C0D61" w:rsidP="00FF3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FF353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261" w:rsidRPr="0029342D" w:rsidRDefault="00741261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8214F" w:rsidRPr="0029342D" w:rsidTr="00C96300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14F" w:rsidRPr="0038214F" w:rsidRDefault="0038214F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  <w:r w:rsidRPr="00840D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14F" w:rsidRPr="004C4B17" w:rsidRDefault="003821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4B17">
              <w:rPr>
                <w:rFonts w:ascii="Times New Roman" w:hAnsi="Times New Roman" w:cs="Times New Roman"/>
                <w:sz w:val="16"/>
                <w:szCs w:val="16"/>
              </w:rPr>
              <w:t>Количество выявленных в сети интернет ресурсов, используемых для пропаганды незаконного потребления и распространения наркотиков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14F" w:rsidRPr="0038214F" w:rsidRDefault="0038214F" w:rsidP="00323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214F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14F" w:rsidRDefault="0038214F" w:rsidP="00323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</w:p>
          <w:p w:rsidR="0038214F" w:rsidRDefault="0038214F" w:rsidP="00323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</w:p>
          <w:p w:rsidR="0038214F" w:rsidRDefault="0038214F" w:rsidP="00323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</w:p>
          <w:p w:rsidR="0038214F" w:rsidRPr="0038214F" w:rsidRDefault="0038214F" w:rsidP="00323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38214F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14F" w:rsidRDefault="0038214F" w:rsidP="00323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2272F"/>
                <w:sz w:val="16"/>
                <w:szCs w:val="16"/>
              </w:rPr>
            </w:pPr>
          </w:p>
          <w:p w:rsidR="0038214F" w:rsidRDefault="0038214F" w:rsidP="00323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2272F"/>
                <w:sz w:val="16"/>
                <w:szCs w:val="16"/>
              </w:rPr>
            </w:pPr>
          </w:p>
          <w:p w:rsidR="0038214F" w:rsidRDefault="0038214F" w:rsidP="00323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2272F"/>
                <w:sz w:val="16"/>
                <w:szCs w:val="16"/>
              </w:rPr>
            </w:pPr>
          </w:p>
          <w:p w:rsidR="0038214F" w:rsidRPr="0038214F" w:rsidRDefault="0038214F" w:rsidP="00323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2272F"/>
                <w:sz w:val="16"/>
                <w:szCs w:val="16"/>
              </w:rPr>
            </w:pPr>
            <w:r w:rsidRPr="0038214F">
              <w:rPr>
                <w:rFonts w:ascii="Times New Roman" w:eastAsia="Times New Roman" w:hAnsi="Times New Roman" w:cs="Times New Roman"/>
                <w:bCs/>
                <w:color w:val="22272F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14F" w:rsidRPr="0057112E" w:rsidRDefault="00FF353E" w:rsidP="006A6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14F" w:rsidRPr="0029342D" w:rsidRDefault="0038214F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C4B17" w:rsidRPr="0029342D" w:rsidTr="00731C5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4B17" w:rsidRPr="0029342D" w:rsidRDefault="004C4B17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B17" w:rsidRPr="004C4B17" w:rsidRDefault="004C4B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4B17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публикации в районной газете «Звезда» по вопросам </w:t>
            </w:r>
            <w:proofErr w:type="spellStart"/>
            <w:r w:rsidRPr="004C4B17">
              <w:rPr>
                <w:rFonts w:ascii="Times New Roman" w:hAnsi="Times New Roman" w:cs="Times New Roman"/>
                <w:sz w:val="16"/>
                <w:szCs w:val="16"/>
              </w:rPr>
              <w:t>антинаркотической</w:t>
            </w:r>
            <w:proofErr w:type="spellEnd"/>
            <w:r w:rsidRPr="004C4B17">
              <w:rPr>
                <w:rFonts w:ascii="Times New Roman" w:hAnsi="Times New Roman" w:cs="Times New Roman"/>
                <w:sz w:val="16"/>
                <w:szCs w:val="16"/>
              </w:rPr>
              <w:t xml:space="preserve"> пропаганды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4B17" w:rsidRPr="004C4B17" w:rsidRDefault="004C4B17" w:rsidP="00323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B17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4B17" w:rsidRDefault="004C4B17" w:rsidP="00323D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4B17" w:rsidRPr="004C4B17" w:rsidRDefault="004C4B17" w:rsidP="00323D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B1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4B17" w:rsidRDefault="004C4B17" w:rsidP="00323D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4B17" w:rsidRPr="004C4B17" w:rsidRDefault="004C4B17" w:rsidP="00323D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B1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4B17" w:rsidRPr="0057112E" w:rsidRDefault="00FF353E" w:rsidP="006A6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4B17" w:rsidRPr="0029342D" w:rsidRDefault="004C4B17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C4B17" w:rsidRPr="0029342D" w:rsidTr="006B25F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4B17" w:rsidRPr="0029342D" w:rsidRDefault="004C4B17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B17" w:rsidRPr="004C4B17" w:rsidRDefault="004C4B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4B17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специалистов, обеспечивающих реализацию </w:t>
            </w:r>
            <w:proofErr w:type="spellStart"/>
            <w:r w:rsidRPr="004C4B17">
              <w:rPr>
                <w:rFonts w:ascii="Times New Roman" w:hAnsi="Times New Roman" w:cs="Times New Roman"/>
                <w:sz w:val="16"/>
                <w:szCs w:val="16"/>
              </w:rPr>
              <w:t>антинаркотической</w:t>
            </w:r>
            <w:proofErr w:type="spellEnd"/>
            <w:r w:rsidRPr="004C4B17">
              <w:rPr>
                <w:rFonts w:ascii="Times New Roman" w:hAnsi="Times New Roman" w:cs="Times New Roman"/>
                <w:sz w:val="16"/>
                <w:szCs w:val="16"/>
              </w:rPr>
              <w:t xml:space="preserve"> политики по линии образования и молодежной политики, прошедших профессиональную подготовку и переподготовку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4B17" w:rsidRPr="004C4B17" w:rsidRDefault="004C4B17" w:rsidP="00323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B17"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4B17" w:rsidRPr="004C4B17" w:rsidRDefault="004C4B17" w:rsidP="00323D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4B17" w:rsidRPr="004C4B17" w:rsidRDefault="004C4B17" w:rsidP="00323D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4B17" w:rsidRPr="004C4B17" w:rsidRDefault="004C4B17" w:rsidP="00323D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4B17" w:rsidRPr="004C4B17" w:rsidRDefault="004C4B17" w:rsidP="00323D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B1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4B17" w:rsidRPr="004C4B17" w:rsidRDefault="004C4B17" w:rsidP="00323D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4B17" w:rsidRPr="004C4B17" w:rsidRDefault="004C4B17" w:rsidP="00323D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4B17" w:rsidRPr="004C4B17" w:rsidRDefault="004C4B17" w:rsidP="00323D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4B17" w:rsidRPr="004C4B17" w:rsidRDefault="004C4B17" w:rsidP="00323D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B1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4B17" w:rsidRPr="0057112E" w:rsidRDefault="004C4B17" w:rsidP="006A6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112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4B17" w:rsidRPr="0029342D" w:rsidRDefault="004C4B17" w:rsidP="007D2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B14BA3" w:rsidRPr="0029342D" w:rsidRDefault="00B14BA3" w:rsidP="007D2ABD">
      <w:pPr>
        <w:rPr>
          <w:rFonts w:ascii="Times New Roman" w:hAnsi="Times New Roman" w:cs="Times New Roman"/>
          <w:sz w:val="16"/>
          <w:szCs w:val="16"/>
        </w:rPr>
      </w:pPr>
    </w:p>
    <w:sectPr w:rsidR="00B14BA3" w:rsidRPr="0029342D" w:rsidSect="007D2ABD">
      <w:pgSz w:w="11906" w:h="16838"/>
      <w:pgMar w:top="720" w:right="991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3E9A" w:rsidRDefault="00073E9A" w:rsidP="007D2ABD">
      <w:pPr>
        <w:spacing w:after="0" w:line="240" w:lineRule="auto"/>
      </w:pPr>
      <w:r>
        <w:separator/>
      </w:r>
    </w:p>
  </w:endnote>
  <w:endnote w:type="continuationSeparator" w:id="0">
    <w:p w:rsidR="00073E9A" w:rsidRDefault="00073E9A" w:rsidP="007D2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3E9A" w:rsidRDefault="00073E9A" w:rsidP="007D2ABD">
      <w:pPr>
        <w:spacing w:after="0" w:line="240" w:lineRule="auto"/>
      </w:pPr>
      <w:r>
        <w:separator/>
      </w:r>
    </w:p>
  </w:footnote>
  <w:footnote w:type="continuationSeparator" w:id="0">
    <w:p w:rsidR="00073E9A" w:rsidRDefault="00073E9A" w:rsidP="007D2A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22D6"/>
    <w:rsid w:val="00037369"/>
    <w:rsid w:val="00043257"/>
    <w:rsid w:val="00073E9A"/>
    <w:rsid w:val="000748A6"/>
    <w:rsid w:val="000B1BEE"/>
    <w:rsid w:val="000B77CF"/>
    <w:rsid w:val="000C76A5"/>
    <w:rsid w:val="0011507D"/>
    <w:rsid w:val="00161D4E"/>
    <w:rsid w:val="00181745"/>
    <w:rsid w:val="001F1F41"/>
    <w:rsid w:val="00200CB3"/>
    <w:rsid w:val="002852D2"/>
    <w:rsid w:val="00290E71"/>
    <w:rsid w:val="0029342D"/>
    <w:rsid w:val="002A3A15"/>
    <w:rsid w:val="002D4F64"/>
    <w:rsid w:val="00300574"/>
    <w:rsid w:val="0030106E"/>
    <w:rsid w:val="00352FDE"/>
    <w:rsid w:val="00365846"/>
    <w:rsid w:val="0038214F"/>
    <w:rsid w:val="003926C0"/>
    <w:rsid w:val="00396877"/>
    <w:rsid w:val="003A3476"/>
    <w:rsid w:val="003A7636"/>
    <w:rsid w:val="003C487E"/>
    <w:rsid w:val="003E31A3"/>
    <w:rsid w:val="00400F6A"/>
    <w:rsid w:val="0041429B"/>
    <w:rsid w:val="00420BA7"/>
    <w:rsid w:val="0042597A"/>
    <w:rsid w:val="00446D91"/>
    <w:rsid w:val="00467387"/>
    <w:rsid w:val="00496143"/>
    <w:rsid w:val="004A5417"/>
    <w:rsid w:val="004C364B"/>
    <w:rsid w:val="004C4B17"/>
    <w:rsid w:val="004C57E1"/>
    <w:rsid w:val="00542864"/>
    <w:rsid w:val="00563EDE"/>
    <w:rsid w:val="0057112E"/>
    <w:rsid w:val="0057798D"/>
    <w:rsid w:val="005A1E93"/>
    <w:rsid w:val="005C0D61"/>
    <w:rsid w:val="00623B86"/>
    <w:rsid w:val="00626888"/>
    <w:rsid w:val="006575F7"/>
    <w:rsid w:val="00675739"/>
    <w:rsid w:val="00697114"/>
    <w:rsid w:val="006A6EE0"/>
    <w:rsid w:val="0070571A"/>
    <w:rsid w:val="00741261"/>
    <w:rsid w:val="007841E0"/>
    <w:rsid w:val="007B6B1A"/>
    <w:rsid w:val="007D2ABD"/>
    <w:rsid w:val="00816DA7"/>
    <w:rsid w:val="00840DA0"/>
    <w:rsid w:val="00840FF4"/>
    <w:rsid w:val="00863A7D"/>
    <w:rsid w:val="00871EDF"/>
    <w:rsid w:val="00883976"/>
    <w:rsid w:val="00887DF9"/>
    <w:rsid w:val="008A0812"/>
    <w:rsid w:val="008E503D"/>
    <w:rsid w:val="009E2960"/>
    <w:rsid w:val="00A46F06"/>
    <w:rsid w:val="00A74AD3"/>
    <w:rsid w:val="00AB0956"/>
    <w:rsid w:val="00B14BA3"/>
    <w:rsid w:val="00B31B0C"/>
    <w:rsid w:val="00B36FAD"/>
    <w:rsid w:val="00B37141"/>
    <w:rsid w:val="00BA289C"/>
    <w:rsid w:val="00BA4C1A"/>
    <w:rsid w:val="00BD5B75"/>
    <w:rsid w:val="00BF2C7D"/>
    <w:rsid w:val="00C177F3"/>
    <w:rsid w:val="00C3302A"/>
    <w:rsid w:val="00C459F4"/>
    <w:rsid w:val="00C949A2"/>
    <w:rsid w:val="00CB3A41"/>
    <w:rsid w:val="00D23C32"/>
    <w:rsid w:val="00D6716D"/>
    <w:rsid w:val="00DA0F0F"/>
    <w:rsid w:val="00DA6D79"/>
    <w:rsid w:val="00DE7ED5"/>
    <w:rsid w:val="00E641C1"/>
    <w:rsid w:val="00E6745E"/>
    <w:rsid w:val="00F12567"/>
    <w:rsid w:val="00F422D6"/>
    <w:rsid w:val="00F46EAA"/>
    <w:rsid w:val="00F9413D"/>
    <w:rsid w:val="00FD5920"/>
    <w:rsid w:val="00FF353E"/>
    <w:rsid w:val="00FF6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0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7D2AB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7D2ABD"/>
    <w:rPr>
      <w:sz w:val="20"/>
      <w:szCs w:val="20"/>
    </w:rPr>
  </w:style>
  <w:style w:type="character" w:styleId="a5">
    <w:name w:val="footnote reference"/>
    <w:uiPriority w:val="99"/>
    <w:unhideWhenUsed/>
    <w:rsid w:val="007D2ABD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2D4F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D4F64"/>
    <w:rPr>
      <w:rFonts w:ascii="Segoe UI" w:hAnsi="Segoe UI" w:cs="Segoe UI"/>
      <w:sz w:val="18"/>
      <w:szCs w:val="18"/>
    </w:rPr>
  </w:style>
  <w:style w:type="paragraph" w:styleId="a8">
    <w:name w:val="Body Text"/>
    <w:basedOn w:val="a"/>
    <w:link w:val="a9"/>
    <w:uiPriority w:val="99"/>
    <w:rsid w:val="0042597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42597A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4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4</Pages>
  <Words>1114</Words>
  <Characters>6351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Kabanova</dc:creator>
  <cp:keywords/>
  <dc:description/>
  <cp:lastModifiedBy>kadry</cp:lastModifiedBy>
  <cp:revision>81</cp:revision>
  <cp:lastPrinted>2023-10-17T04:32:00Z</cp:lastPrinted>
  <dcterms:created xsi:type="dcterms:W3CDTF">2023-07-11T04:35:00Z</dcterms:created>
  <dcterms:modified xsi:type="dcterms:W3CDTF">2024-03-19T06:22:00Z</dcterms:modified>
</cp:coreProperties>
</file>